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0FF" w:rsidRDefault="00C850FF" w:rsidP="00BC7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</w:p>
    <w:p w:rsidR="00C850FF" w:rsidRDefault="00C850FF" w:rsidP="00BC7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</w:p>
    <w:p w:rsidR="00C850FF" w:rsidRDefault="00C850FF" w:rsidP="00BC7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</w:p>
    <w:p w:rsidR="00396FD2" w:rsidRPr="00B44A05" w:rsidRDefault="00BC7BBC" w:rsidP="00BC7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  <w:r w:rsidRPr="00B44A05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ИЗВЕЩЕНИЕ</w:t>
      </w:r>
      <w:r w:rsidRPr="00B44A05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br/>
        <w:t>о проведении  </w:t>
      </w:r>
      <w:r w:rsidR="00396FD2" w:rsidRPr="00B44A05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 xml:space="preserve">муниципального этапа </w:t>
      </w:r>
      <w:r w:rsidRPr="00B44A05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конкурс</w:t>
      </w:r>
      <w:r w:rsidR="00396FD2" w:rsidRPr="00B44A05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 xml:space="preserve">а </w:t>
      </w:r>
    </w:p>
    <w:p w:rsidR="00BC7BBC" w:rsidRPr="00B44A05" w:rsidRDefault="00BC7BBC" w:rsidP="00BC7B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B44A05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«Народный бюджет» в 2020 году</w:t>
      </w:r>
    </w:p>
    <w:p w:rsidR="00BC7BBC" w:rsidRPr="00B44A05" w:rsidRDefault="00BC7BBC" w:rsidP="00BC7B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B44A05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 </w:t>
      </w:r>
    </w:p>
    <w:p w:rsidR="00BC7BBC" w:rsidRPr="00B44A05" w:rsidRDefault="00BC7BBC" w:rsidP="00BC7B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44A0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1. </w:t>
      </w:r>
      <w:r w:rsidR="00396FD2" w:rsidRPr="00AD7DE2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 xml:space="preserve">Муниципальный этап конкурса </w:t>
      </w:r>
      <w:r w:rsidRPr="00AD7DE2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«Народный бюджет»</w:t>
      </w:r>
      <w:r w:rsidRPr="00B44A0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Pr="00B44A05">
        <w:rPr>
          <w:rFonts w:ascii="Times New Roman" w:eastAsia="Times New Roman" w:hAnsi="Times New Roman" w:cs="Times New Roman"/>
          <w:szCs w:val="24"/>
          <w:lang w:eastAsia="ru-RU"/>
        </w:rPr>
        <w:t xml:space="preserve">проводится в соответствии с постановлением </w:t>
      </w:r>
      <w:r w:rsidR="002C00EF" w:rsidRPr="00B44A05">
        <w:rPr>
          <w:rFonts w:ascii="Times New Roman" w:eastAsia="Times New Roman" w:hAnsi="Times New Roman" w:cs="Times New Roman"/>
          <w:szCs w:val="24"/>
          <w:lang w:eastAsia="ru-RU"/>
        </w:rPr>
        <w:t xml:space="preserve">главы Красносельского муниципального района </w:t>
      </w:r>
      <w:r w:rsidR="00655538" w:rsidRPr="00B44A05">
        <w:rPr>
          <w:rFonts w:ascii="Times New Roman" w:eastAsia="Times New Roman" w:hAnsi="Times New Roman" w:cs="Times New Roman"/>
          <w:szCs w:val="24"/>
          <w:lang w:eastAsia="ru-RU"/>
        </w:rPr>
        <w:t>от 1</w:t>
      </w:r>
      <w:r w:rsidR="002C00EF" w:rsidRPr="00B44A05">
        <w:rPr>
          <w:rFonts w:ascii="Times New Roman" w:eastAsia="Times New Roman" w:hAnsi="Times New Roman" w:cs="Times New Roman"/>
          <w:szCs w:val="24"/>
          <w:lang w:eastAsia="ru-RU"/>
        </w:rPr>
        <w:t>4</w:t>
      </w:r>
      <w:r w:rsidR="00655538" w:rsidRPr="00B44A05">
        <w:rPr>
          <w:rFonts w:ascii="Times New Roman" w:eastAsia="Times New Roman" w:hAnsi="Times New Roman" w:cs="Times New Roman"/>
          <w:szCs w:val="24"/>
          <w:lang w:eastAsia="ru-RU"/>
        </w:rPr>
        <w:t xml:space="preserve"> июля 2020 года № 1</w:t>
      </w:r>
      <w:r w:rsidR="002C00EF" w:rsidRPr="00B44A05">
        <w:rPr>
          <w:rFonts w:ascii="Times New Roman" w:eastAsia="Times New Roman" w:hAnsi="Times New Roman" w:cs="Times New Roman"/>
          <w:szCs w:val="24"/>
          <w:lang w:eastAsia="ru-RU"/>
        </w:rPr>
        <w:t>65</w:t>
      </w:r>
      <w:r w:rsidR="00655538" w:rsidRPr="00B44A05">
        <w:rPr>
          <w:rFonts w:ascii="Times New Roman" w:eastAsia="Times New Roman" w:hAnsi="Times New Roman" w:cs="Times New Roman"/>
          <w:szCs w:val="24"/>
          <w:lang w:eastAsia="ru-RU"/>
        </w:rPr>
        <w:t xml:space="preserve"> «</w:t>
      </w:r>
      <w:r w:rsidR="002C00EF" w:rsidRPr="00B44A05">
        <w:rPr>
          <w:rFonts w:eastAsia="Calibri"/>
          <w:szCs w:val="24"/>
        </w:rPr>
        <w:t xml:space="preserve">О </w:t>
      </w:r>
      <w:r w:rsidR="002C00EF" w:rsidRPr="00B44A05">
        <w:rPr>
          <w:bCs/>
          <w:szCs w:val="24"/>
        </w:rPr>
        <w:t xml:space="preserve">муниципальном этапе </w:t>
      </w:r>
      <w:r w:rsidR="002C00EF" w:rsidRPr="00B44A05">
        <w:rPr>
          <w:szCs w:val="24"/>
        </w:rPr>
        <w:t xml:space="preserve"> </w:t>
      </w:r>
      <w:r w:rsidR="002C00EF" w:rsidRPr="00B44A05">
        <w:rPr>
          <w:bCs/>
          <w:szCs w:val="24"/>
        </w:rPr>
        <w:t>конкурса на лучшую организацию работы по вовлечению граждан  в определение наиболее  актуальных направлений расходования дополнительно привлеченных средств местных бюджетов».</w:t>
      </w:r>
    </w:p>
    <w:p w:rsidR="00BC7BBC" w:rsidRPr="00B44A05" w:rsidRDefault="00BC7BBC" w:rsidP="00BC7B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44A05">
        <w:rPr>
          <w:rFonts w:ascii="Times New Roman" w:eastAsia="Times New Roman" w:hAnsi="Times New Roman" w:cs="Times New Roman"/>
          <w:szCs w:val="24"/>
          <w:lang w:eastAsia="ru-RU"/>
        </w:rPr>
        <w:t xml:space="preserve">2.  Организатором конкурсного отбора является </w:t>
      </w:r>
      <w:r w:rsidR="00655538" w:rsidRPr="00B44A05">
        <w:rPr>
          <w:rFonts w:ascii="Times New Roman" w:eastAsia="Times New Roman" w:hAnsi="Times New Roman" w:cs="Times New Roman"/>
          <w:szCs w:val="24"/>
          <w:lang w:eastAsia="ru-RU"/>
        </w:rPr>
        <w:t>адми</w:t>
      </w:r>
      <w:r w:rsidR="00B44A05" w:rsidRPr="00B44A05">
        <w:rPr>
          <w:rFonts w:ascii="Times New Roman" w:eastAsia="Times New Roman" w:hAnsi="Times New Roman" w:cs="Times New Roman"/>
          <w:szCs w:val="24"/>
          <w:lang w:eastAsia="ru-RU"/>
        </w:rPr>
        <w:t>нистрация</w:t>
      </w:r>
      <w:r w:rsidR="002C00EF" w:rsidRPr="00B44A05">
        <w:rPr>
          <w:rFonts w:ascii="Times New Roman" w:eastAsia="Times New Roman" w:hAnsi="Times New Roman" w:cs="Times New Roman"/>
          <w:szCs w:val="24"/>
          <w:lang w:eastAsia="ru-RU"/>
        </w:rPr>
        <w:t xml:space="preserve"> Красносельского муниципального района. </w:t>
      </w:r>
      <w:r w:rsidRPr="00B44A05">
        <w:rPr>
          <w:rFonts w:ascii="Times New Roman" w:eastAsia="Times New Roman" w:hAnsi="Times New Roman" w:cs="Times New Roman"/>
          <w:szCs w:val="24"/>
          <w:lang w:eastAsia="ru-RU"/>
        </w:rPr>
        <w:t>Контактный телефон: (</w:t>
      </w:r>
      <w:r w:rsidR="002C00EF" w:rsidRPr="00B44A05">
        <w:rPr>
          <w:rFonts w:ascii="Times New Roman" w:eastAsia="Times New Roman" w:hAnsi="Times New Roman" w:cs="Times New Roman"/>
          <w:szCs w:val="24"/>
          <w:lang w:eastAsia="ru-RU"/>
        </w:rPr>
        <w:t>49432</w:t>
      </w:r>
      <w:r w:rsidRPr="00B44A05">
        <w:rPr>
          <w:rFonts w:ascii="Times New Roman" w:eastAsia="Times New Roman" w:hAnsi="Times New Roman" w:cs="Times New Roman"/>
          <w:szCs w:val="24"/>
          <w:lang w:eastAsia="ru-RU"/>
        </w:rPr>
        <w:t>)</w:t>
      </w:r>
      <w:r w:rsidR="002C00EF" w:rsidRPr="00B44A05">
        <w:rPr>
          <w:rFonts w:ascii="Times New Roman" w:eastAsia="Times New Roman" w:hAnsi="Times New Roman" w:cs="Times New Roman"/>
          <w:szCs w:val="24"/>
          <w:lang w:eastAsia="ru-RU"/>
        </w:rPr>
        <w:t xml:space="preserve"> 2-13-46</w:t>
      </w:r>
      <w:r w:rsidR="00BE7D01" w:rsidRPr="00B44A05">
        <w:rPr>
          <w:rFonts w:ascii="Times New Roman" w:eastAsia="Times New Roman" w:hAnsi="Times New Roman" w:cs="Times New Roman"/>
          <w:szCs w:val="24"/>
          <w:lang w:eastAsia="ru-RU"/>
        </w:rPr>
        <w:t>, 2-26-40</w:t>
      </w:r>
      <w:r w:rsidRPr="00B44A05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BC7BBC" w:rsidRPr="00B44A05" w:rsidRDefault="00BC7BBC" w:rsidP="00BC7B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44A05">
        <w:rPr>
          <w:rFonts w:ascii="Times New Roman" w:eastAsia="Times New Roman" w:hAnsi="Times New Roman" w:cs="Times New Roman"/>
          <w:szCs w:val="24"/>
          <w:lang w:eastAsia="ru-RU"/>
        </w:rPr>
        <w:t xml:space="preserve">3. Срок начала и окончания приёма заявок: </w:t>
      </w:r>
      <w:r w:rsidRPr="00AD7DE2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с </w:t>
      </w:r>
      <w:r w:rsidR="004B55C0" w:rsidRPr="00AD7DE2">
        <w:rPr>
          <w:rFonts w:ascii="Times New Roman" w:eastAsia="Times New Roman" w:hAnsi="Times New Roman" w:cs="Times New Roman"/>
          <w:b/>
          <w:szCs w:val="24"/>
          <w:lang w:eastAsia="ru-RU"/>
        </w:rPr>
        <w:t>18</w:t>
      </w:r>
      <w:r w:rsidR="00655538" w:rsidRPr="00AD7DE2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="004B55C0" w:rsidRPr="00AD7DE2">
        <w:rPr>
          <w:rFonts w:ascii="Times New Roman" w:eastAsia="Times New Roman" w:hAnsi="Times New Roman" w:cs="Times New Roman"/>
          <w:b/>
          <w:szCs w:val="24"/>
          <w:lang w:eastAsia="ru-RU"/>
        </w:rPr>
        <w:t>по 28</w:t>
      </w:r>
      <w:r w:rsidRPr="00AD7DE2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августа 2020 года.</w:t>
      </w:r>
    </w:p>
    <w:p w:rsidR="00BC7BBC" w:rsidRPr="00AD7DE2" w:rsidRDefault="00BC7BBC" w:rsidP="00BC7B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 w:rsidRPr="00B44A05">
        <w:rPr>
          <w:rFonts w:ascii="Times New Roman" w:eastAsia="Times New Roman" w:hAnsi="Times New Roman" w:cs="Times New Roman"/>
          <w:szCs w:val="24"/>
          <w:lang w:eastAsia="ru-RU"/>
        </w:rPr>
        <w:t>4. Прием заявок осуществляется организатором</w:t>
      </w:r>
      <w:r w:rsidRPr="00B44A0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конкурсного отбора в сроки, указанные в пункте 3 настоящего извещения, </w:t>
      </w:r>
      <w:r w:rsidRPr="00AD7DE2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 xml:space="preserve">с </w:t>
      </w:r>
      <w:r w:rsidR="001059D4" w:rsidRPr="00AD7DE2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9</w:t>
      </w:r>
      <w:r w:rsidR="00655538" w:rsidRPr="00AD7DE2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 xml:space="preserve"> </w:t>
      </w:r>
      <w:r w:rsidRPr="00AD7DE2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 xml:space="preserve">часов до </w:t>
      </w:r>
      <w:r w:rsidR="00655538" w:rsidRPr="00AD7DE2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1</w:t>
      </w:r>
      <w:r w:rsidR="001059D4" w:rsidRPr="00AD7DE2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8</w:t>
      </w:r>
      <w:r w:rsidRPr="00AD7DE2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 xml:space="preserve"> часов</w:t>
      </w:r>
      <w:r w:rsidR="00B07345" w:rsidRPr="00AD7DE2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 xml:space="preserve"> (с 13 до 14 часов обеденный перерыв)</w:t>
      </w:r>
      <w:r w:rsidRPr="00AD7DE2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 xml:space="preserve"> ежедневно кроме выходных и праздничных дней по адресу: </w:t>
      </w:r>
      <w:r w:rsidR="00655538" w:rsidRPr="00AD7DE2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157</w:t>
      </w:r>
      <w:r w:rsidR="008871E0" w:rsidRPr="00AD7DE2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940</w:t>
      </w:r>
      <w:r w:rsidR="00655538" w:rsidRPr="00AD7DE2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 xml:space="preserve">, Костромская область, </w:t>
      </w:r>
      <w:r w:rsidR="008871E0" w:rsidRPr="00AD7DE2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пос. Красное-на-Волге, ул. Красная площадь, д.15</w:t>
      </w:r>
      <w:r w:rsidR="00655538" w:rsidRPr="00AD7DE2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 xml:space="preserve">, </w:t>
      </w:r>
      <w:proofErr w:type="spellStart"/>
      <w:r w:rsidR="00655538" w:rsidRPr="00AD7DE2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каб</w:t>
      </w:r>
      <w:proofErr w:type="spellEnd"/>
      <w:r w:rsidR="00655538" w:rsidRPr="00AD7DE2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 xml:space="preserve">. </w:t>
      </w:r>
      <w:r w:rsidR="008871E0" w:rsidRPr="00AD7DE2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12.</w:t>
      </w:r>
    </w:p>
    <w:p w:rsidR="00BD6F3C" w:rsidRPr="00AD7DE2" w:rsidRDefault="009D781E" w:rsidP="00B67791">
      <w:pPr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b/>
          <w:szCs w:val="24"/>
        </w:rPr>
      </w:pPr>
      <w:r w:rsidRPr="00B44A0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 </w:t>
      </w:r>
      <w:r w:rsidR="00BC7BBC" w:rsidRPr="00B44A0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5. В конкурсном отборе </w:t>
      </w:r>
      <w:r w:rsidR="00BD6F3C" w:rsidRPr="00B44A05">
        <w:rPr>
          <w:rFonts w:ascii="Times New Roman" w:hAnsi="Times New Roman" w:cs="Times New Roman"/>
          <w:szCs w:val="24"/>
        </w:rPr>
        <w:t xml:space="preserve">участвуют объекты  по строительству, реконструкции, капитальному ремонту, ремонту или благоустройству </w:t>
      </w:r>
      <w:r w:rsidR="00BD6F3C" w:rsidRPr="00AD7DE2">
        <w:rPr>
          <w:rFonts w:ascii="Times New Roman" w:hAnsi="Times New Roman" w:cs="Times New Roman"/>
          <w:b/>
          <w:szCs w:val="24"/>
        </w:rPr>
        <w:t>по следующим направлениям:</w:t>
      </w:r>
    </w:p>
    <w:p w:rsidR="00C42AAB" w:rsidRPr="00C42AAB" w:rsidRDefault="00C42AAB" w:rsidP="00C42AAB">
      <w:pPr>
        <w:spacing w:line="240" w:lineRule="auto"/>
        <w:ind w:firstLine="709"/>
        <w:contextualSpacing/>
      </w:pPr>
      <w:r w:rsidRPr="00C42AAB">
        <w:t>1) автомобильны</w:t>
      </w:r>
      <w:r>
        <w:t xml:space="preserve">е </w:t>
      </w:r>
      <w:r w:rsidRPr="00C42AAB">
        <w:t>дорог</w:t>
      </w:r>
      <w:r>
        <w:t>и</w:t>
      </w:r>
      <w:r w:rsidRPr="00C42AAB">
        <w:t xml:space="preserve"> местного значения и сооружени</w:t>
      </w:r>
      <w:r>
        <w:t>я</w:t>
      </w:r>
      <w:r w:rsidRPr="00C42AAB">
        <w:t xml:space="preserve"> на них, тротуар</w:t>
      </w:r>
      <w:r>
        <w:t>ы</w:t>
      </w:r>
      <w:r w:rsidRPr="00C42AAB">
        <w:t>;</w:t>
      </w:r>
    </w:p>
    <w:p w:rsidR="00C42AAB" w:rsidRPr="00C42AAB" w:rsidRDefault="00C42AAB" w:rsidP="00C42AAB">
      <w:pPr>
        <w:spacing w:line="240" w:lineRule="auto"/>
        <w:ind w:firstLine="709"/>
        <w:contextualSpacing/>
      </w:pPr>
      <w:r w:rsidRPr="00C42AAB">
        <w:t>2) объект</w:t>
      </w:r>
      <w:r>
        <w:t>ы</w:t>
      </w:r>
      <w:r w:rsidRPr="00C42AAB">
        <w:t xml:space="preserve"> физической культуры и массового спорта;</w:t>
      </w:r>
    </w:p>
    <w:p w:rsidR="00C42AAB" w:rsidRPr="00C42AAB" w:rsidRDefault="00C42AAB" w:rsidP="00C42AAB">
      <w:pPr>
        <w:spacing w:line="240" w:lineRule="auto"/>
        <w:ind w:firstLine="709"/>
        <w:contextualSpacing/>
      </w:pPr>
      <w:r w:rsidRPr="00C42AAB">
        <w:t>3) детски</w:t>
      </w:r>
      <w:r>
        <w:t xml:space="preserve">е игровые </w:t>
      </w:r>
      <w:r w:rsidRPr="00C42AAB">
        <w:t xml:space="preserve"> площад</w:t>
      </w:r>
      <w:r>
        <w:t>ки</w:t>
      </w:r>
      <w:r w:rsidRPr="00C42AAB">
        <w:t>;</w:t>
      </w:r>
    </w:p>
    <w:p w:rsidR="00C42AAB" w:rsidRPr="00C42AAB" w:rsidRDefault="00C42AAB" w:rsidP="00C42AAB">
      <w:pPr>
        <w:spacing w:line="240" w:lineRule="auto"/>
        <w:ind w:firstLine="709"/>
        <w:contextualSpacing/>
      </w:pPr>
      <w:r w:rsidRPr="00C42AAB">
        <w:t>4) объект</w:t>
      </w:r>
      <w:r>
        <w:t>ы</w:t>
      </w:r>
      <w:r w:rsidRPr="00C42AAB">
        <w:t xml:space="preserve"> жилищно-коммунального хозяйства;</w:t>
      </w:r>
    </w:p>
    <w:p w:rsidR="00C42AAB" w:rsidRPr="00C42AAB" w:rsidRDefault="00C42AAB" w:rsidP="00C42AAB">
      <w:pPr>
        <w:spacing w:line="240" w:lineRule="auto"/>
        <w:ind w:firstLine="709"/>
        <w:contextualSpacing/>
      </w:pPr>
      <w:r w:rsidRPr="00C42AAB">
        <w:t>5) объект</w:t>
      </w:r>
      <w:r>
        <w:t>ы</w:t>
      </w:r>
      <w:r w:rsidRPr="00C42AAB">
        <w:t xml:space="preserve"> уличного освещения;</w:t>
      </w:r>
    </w:p>
    <w:p w:rsidR="00C42AAB" w:rsidRPr="00C42AAB" w:rsidRDefault="00C42AAB" w:rsidP="00C42AAB">
      <w:pPr>
        <w:spacing w:line="240" w:lineRule="auto"/>
        <w:ind w:firstLine="709"/>
        <w:contextualSpacing/>
      </w:pPr>
      <w:r w:rsidRPr="00C42AAB">
        <w:t>6) мест</w:t>
      </w:r>
      <w:r>
        <w:t>а</w:t>
      </w:r>
      <w:r w:rsidRPr="00C42AAB">
        <w:t xml:space="preserve"> массового отдыха населения, общественны</w:t>
      </w:r>
      <w:r>
        <w:t>е</w:t>
      </w:r>
      <w:r w:rsidRPr="00C42AAB">
        <w:t xml:space="preserve"> территори</w:t>
      </w:r>
      <w:r w:rsidR="00F11D62">
        <w:t>и</w:t>
      </w:r>
      <w:bookmarkStart w:id="0" w:name="_GoBack"/>
      <w:bookmarkEnd w:id="0"/>
      <w:r w:rsidRPr="00C42AAB">
        <w:t>;</w:t>
      </w:r>
    </w:p>
    <w:p w:rsidR="00C42AAB" w:rsidRPr="00C42AAB" w:rsidRDefault="00C42AAB" w:rsidP="00C42AAB">
      <w:pPr>
        <w:spacing w:line="240" w:lineRule="auto"/>
        <w:ind w:firstLine="709"/>
        <w:contextualSpacing/>
      </w:pPr>
      <w:r w:rsidRPr="00C42AAB">
        <w:t>7) учреждени</w:t>
      </w:r>
      <w:r>
        <w:t>я культуры.</w:t>
      </w:r>
    </w:p>
    <w:p w:rsidR="00BD6F3C" w:rsidRPr="00B44A05" w:rsidRDefault="00BD6F3C" w:rsidP="00B67791">
      <w:pPr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bCs/>
          <w:szCs w:val="24"/>
        </w:rPr>
      </w:pPr>
      <w:r w:rsidRPr="00B44A05">
        <w:rPr>
          <w:rFonts w:ascii="Times New Roman" w:hAnsi="Times New Roman" w:cs="Times New Roman"/>
          <w:bCs/>
          <w:szCs w:val="24"/>
          <w:lang w:eastAsia="ru-RU"/>
        </w:rPr>
        <w:t xml:space="preserve"> </w:t>
      </w:r>
      <w:r w:rsidRPr="00B44A05">
        <w:rPr>
          <w:rFonts w:ascii="Times New Roman" w:hAnsi="Times New Roman" w:cs="Times New Roman"/>
          <w:bCs/>
          <w:szCs w:val="24"/>
        </w:rPr>
        <w:t xml:space="preserve"> Объекты, заявленные для участия в муниципальном этапе  конкурса «Народный бюджет»,  должны находиться в муниципальной собственности Красносельского муниципального района или поселений,  либо быть  расположены на земельных участках, управление и распоряжение которыми осуществляется органами местного самоуправления Красносельского муниципального района. </w:t>
      </w:r>
    </w:p>
    <w:p w:rsidR="00BD6F3C" w:rsidRPr="00B44A05" w:rsidRDefault="00BD6F3C" w:rsidP="00B67791">
      <w:pPr>
        <w:spacing w:after="0" w:line="240" w:lineRule="auto"/>
        <w:ind w:firstLine="709"/>
        <w:contextualSpacing/>
        <w:jc w:val="both"/>
        <w:rPr>
          <w:rFonts w:cs="Times New Roman"/>
          <w:bCs/>
          <w:szCs w:val="24"/>
          <w:lang w:eastAsia="ru-RU"/>
        </w:rPr>
      </w:pPr>
      <w:r w:rsidRPr="00B44A05">
        <w:rPr>
          <w:rFonts w:ascii="Times New Roman" w:hAnsi="Times New Roman" w:cs="Times New Roman"/>
          <w:bCs/>
          <w:szCs w:val="24"/>
          <w:lang w:eastAsia="ru-RU"/>
        </w:rPr>
        <w:t xml:space="preserve"> Объекты на конкретной территории реализуются </w:t>
      </w:r>
      <w:r w:rsidRPr="00730F0F">
        <w:rPr>
          <w:rFonts w:ascii="Times New Roman" w:hAnsi="Times New Roman" w:cs="Times New Roman"/>
          <w:b/>
          <w:bCs/>
          <w:szCs w:val="24"/>
          <w:lang w:eastAsia="ru-RU"/>
        </w:rPr>
        <w:t xml:space="preserve">в пределах </w:t>
      </w:r>
      <w:r w:rsidRPr="00730F0F">
        <w:rPr>
          <w:rFonts w:cs="Times New Roman"/>
          <w:b/>
          <w:bCs/>
          <w:szCs w:val="24"/>
          <w:lang w:eastAsia="ru-RU"/>
        </w:rPr>
        <w:t>выделенных субсидий поселению по результатам  конкурса «Народный бюджет».</w:t>
      </w:r>
      <w:r w:rsidRPr="00B44A05">
        <w:rPr>
          <w:rFonts w:cs="Times New Roman"/>
          <w:bCs/>
          <w:szCs w:val="24"/>
          <w:lang w:eastAsia="ru-RU"/>
        </w:rPr>
        <w:t xml:space="preserve">  </w:t>
      </w:r>
    </w:p>
    <w:p w:rsidR="00BC7BBC" w:rsidRPr="00B44A05" w:rsidRDefault="00BD6F3C" w:rsidP="00BD6F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B44A05">
        <w:rPr>
          <w:rFonts w:cs="Times New Roman"/>
          <w:bCs/>
          <w:szCs w:val="24"/>
          <w:lang w:eastAsia="ru-RU"/>
        </w:rPr>
        <w:t xml:space="preserve">  </w:t>
      </w:r>
      <w:r w:rsidR="00BC7BBC" w:rsidRPr="00B44A0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6.  Для участия в конкурсном отборе  инициативные группы граждан оформляют и подают организатору конкурсного отбора </w:t>
      </w:r>
      <w:hyperlink r:id="rId6" w:anchor="Par179" w:history="1">
        <w:r w:rsidR="00BC7BBC" w:rsidRPr="00B44A05">
          <w:rPr>
            <w:rFonts w:ascii="Times New Roman" w:eastAsia="Times New Roman" w:hAnsi="Times New Roman" w:cs="Times New Roman"/>
            <w:szCs w:val="24"/>
            <w:lang w:eastAsia="ru-RU"/>
          </w:rPr>
          <w:t>заявку</w:t>
        </w:r>
      </w:hyperlink>
      <w:r w:rsidR="00BC7BBC" w:rsidRPr="00B44A0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 на участие в конкурсном отборе по </w:t>
      </w:r>
      <w:r w:rsidR="0063774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установленной форме.</w:t>
      </w:r>
    </w:p>
    <w:p w:rsidR="00BC7BBC" w:rsidRPr="00B44A05" w:rsidRDefault="00BC7BBC" w:rsidP="00BC7B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B44A0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На каждое мероприятие предоставляется отдельная заявка, оформленная на бумажном носителе. Электронная форма заявки не предусмотрена.</w:t>
      </w:r>
    </w:p>
    <w:p w:rsidR="00BC7BBC" w:rsidRPr="00AD7DE2" w:rsidRDefault="00BC7BBC" w:rsidP="00BC7B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 w:rsidRPr="00B44A0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7.  </w:t>
      </w:r>
      <w:r w:rsidRPr="00AD7DE2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К заявке прилагаются:</w:t>
      </w:r>
    </w:p>
    <w:p w:rsidR="00810605" w:rsidRPr="00B44A05" w:rsidRDefault="00810605" w:rsidP="00810605">
      <w:pPr>
        <w:pStyle w:val="a4"/>
        <w:numPr>
          <w:ilvl w:val="0"/>
          <w:numId w:val="1"/>
        </w:numPr>
        <w:tabs>
          <w:tab w:val="left" w:pos="993"/>
        </w:tabs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A05">
        <w:rPr>
          <w:rFonts w:ascii="Times New Roman" w:eastAsia="Calibri" w:hAnsi="Times New Roman" w:cs="Times New Roman"/>
          <w:sz w:val="24"/>
          <w:szCs w:val="24"/>
        </w:rPr>
        <w:t>текстовое описание предлагаемого для реализации объекта с обоснованием направленности на решение вопросов местного значения, а также значимости предлагаемого объекта для населения соответствующей территории;</w:t>
      </w:r>
    </w:p>
    <w:p w:rsidR="00810605" w:rsidRPr="00B44A05" w:rsidRDefault="00810605" w:rsidP="00810605">
      <w:pPr>
        <w:pStyle w:val="a4"/>
        <w:numPr>
          <w:ilvl w:val="0"/>
          <w:numId w:val="1"/>
        </w:numPr>
        <w:tabs>
          <w:tab w:val="left" w:pos="993"/>
        </w:tabs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A05">
        <w:rPr>
          <w:rFonts w:ascii="Times New Roman" w:eastAsia="Calibri" w:hAnsi="Times New Roman" w:cs="Times New Roman"/>
          <w:sz w:val="24"/>
          <w:szCs w:val="24"/>
        </w:rPr>
        <w:t>подписи граждан, проживающих на соответствующей территории, в поддержку предлагаемого объекта в количестве не менее 10 подписей;</w:t>
      </w:r>
    </w:p>
    <w:p w:rsidR="00810605" w:rsidRPr="00B44A05" w:rsidRDefault="00810605" w:rsidP="00810605">
      <w:pPr>
        <w:pStyle w:val="a4"/>
        <w:numPr>
          <w:ilvl w:val="0"/>
          <w:numId w:val="1"/>
        </w:numPr>
        <w:tabs>
          <w:tab w:val="left" w:pos="993"/>
        </w:tabs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A05">
        <w:rPr>
          <w:rFonts w:ascii="Times New Roman" w:eastAsia="Calibri" w:hAnsi="Times New Roman" w:cs="Times New Roman"/>
          <w:sz w:val="24"/>
          <w:szCs w:val="24"/>
        </w:rPr>
        <w:t xml:space="preserve">графическое изображение территории (места), на котором предлагается реализация объекта (при необходимости);  </w:t>
      </w:r>
    </w:p>
    <w:p w:rsidR="00810605" w:rsidRPr="00B44A05" w:rsidRDefault="00810605" w:rsidP="00810605">
      <w:pPr>
        <w:pStyle w:val="a4"/>
        <w:numPr>
          <w:ilvl w:val="0"/>
          <w:numId w:val="1"/>
        </w:numPr>
        <w:tabs>
          <w:tab w:val="left" w:pos="993"/>
        </w:tabs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4A05">
        <w:rPr>
          <w:rFonts w:ascii="Times New Roman" w:hAnsi="Times New Roman" w:cs="Times New Roman"/>
          <w:bCs/>
          <w:sz w:val="24"/>
          <w:szCs w:val="24"/>
        </w:rPr>
        <w:t>протокол собрания инициативной группы;</w:t>
      </w:r>
    </w:p>
    <w:p w:rsidR="00810605" w:rsidRPr="00B44A05" w:rsidRDefault="00810605" w:rsidP="00810605">
      <w:pPr>
        <w:pStyle w:val="a4"/>
        <w:numPr>
          <w:ilvl w:val="0"/>
          <w:numId w:val="1"/>
        </w:numPr>
        <w:tabs>
          <w:tab w:val="left" w:pos="993"/>
        </w:tabs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4A05">
        <w:rPr>
          <w:rFonts w:ascii="Times New Roman" w:hAnsi="Times New Roman" w:cs="Times New Roman"/>
          <w:bCs/>
          <w:sz w:val="24"/>
          <w:szCs w:val="24"/>
        </w:rPr>
        <w:t xml:space="preserve">фотоматериалы о текущем состоянии объекта </w:t>
      </w:r>
      <w:r w:rsidRPr="00B44A05">
        <w:rPr>
          <w:rFonts w:ascii="Times New Roman" w:eastAsia="Calibri" w:hAnsi="Times New Roman" w:cs="Times New Roman"/>
          <w:sz w:val="24"/>
          <w:szCs w:val="24"/>
        </w:rPr>
        <w:t>(при необходимости)</w:t>
      </w:r>
      <w:r w:rsidRPr="00B44A05">
        <w:rPr>
          <w:rFonts w:ascii="Times New Roman" w:hAnsi="Times New Roman" w:cs="Times New Roman"/>
          <w:bCs/>
          <w:sz w:val="24"/>
          <w:szCs w:val="24"/>
        </w:rPr>
        <w:t>.</w:t>
      </w:r>
    </w:p>
    <w:p w:rsidR="004C06FB" w:rsidRPr="00B44A05" w:rsidRDefault="00BC7BBC" w:rsidP="00C058AA">
      <w:pPr>
        <w:spacing w:after="0" w:line="240" w:lineRule="auto"/>
        <w:ind w:firstLine="709"/>
        <w:jc w:val="both"/>
        <w:rPr>
          <w:szCs w:val="24"/>
        </w:rPr>
      </w:pPr>
      <w:r w:rsidRPr="00B44A05">
        <w:rPr>
          <w:rFonts w:ascii="Times New Roman" w:eastAsia="Times New Roman" w:hAnsi="Times New Roman" w:cs="Times New Roman"/>
          <w:szCs w:val="24"/>
          <w:lang w:eastAsia="ru-RU"/>
        </w:rPr>
        <w:t xml:space="preserve">8. Более </w:t>
      </w:r>
      <w:r w:rsidRPr="00AD7DE2">
        <w:rPr>
          <w:rFonts w:ascii="Times New Roman" w:eastAsia="Times New Roman" w:hAnsi="Times New Roman" w:cs="Times New Roman"/>
          <w:b/>
          <w:szCs w:val="24"/>
          <w:lang w:eastAsia="ru-RU"/>
        </w:rPr>
        <w:t>подробная информация</w:t>
      </w:r>
      <w:r w:rsidRPr="00B44A05">
        <w:rPr>
          <w:rFonts w:ascii="Times New Roman" w:eastAsia="Times New Roman" w:hAnsi="Times New Roman" w:cs="Times New Roman"/>
          <w:szCs w:val="24"/>
          <w:lang w:eastAsia="ru-RU"/>
        </w:rPr>
        <w:t xml:space="preserve"> о проведении конкурсного отбора размещена  на официальном сайте </w:t>
      </w:r>
      <w:r w:rsidR="00810605" w:rsidRPr="00B44A05">
        <w:rPr>
          <w:rFonts w:ascii="Times New Roman" w:eastAsia="Times New Roman" w:hAnsi="Times New Roman" w:cs="Times New Roman"/>
          <w:szCs w:val="24"/>
          <w:lang w:eastAsia="ru-RU"/>
        </w:rPr>
        <w:t xml:space="preserve">Красносельского муниципального района </w:t>
      </w:r>
      <w:r w:rsidR="00981A0D" w:rsidRPr="00B44A05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hyperlink r:id="rId7" w:history="1">
        <w:r w:rsidR="00C36075" w:rsidRPr="00B44A05">
          <w:rPr>
            <w:rStyle w:val="a3"/>
            <w:szCs w:val="24"/>
          </w:rPr>
          <w:t>https://www.adm-krasnoe.ru/</w:t>
        </w:r>
      </w:hyperlink>
      <w:r w:rsidR="00C36075" w:rsidRPr="00B44A05">
        <w:rPr>
          <w:szCs w:val="24"/>
        </w:rPr>
        <w:t xml:space="preserve"> в разделе «Народный бюджет».</w:t>
      </w:r>
    </w:p>
    <w:sectPr w:rsidR="004C06FB" w:rsidRPr="00B44A05" w:rsidSect="00B44A05">
      <w:pgSz w:w="11906" w:h="16838"/>
      <w:pgMar w:top="426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00A2E"/>
    <w:multiLevelType w:val="hybridMultilevel"/>
    <w:tmpl w:val="8EEA4906"/>
    <w:lvl w:ilvl="0" w:tplc="F086DD1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BBC"/>
    <w:rsid w:val="000024E8"/>
    <w:rsid w:val="00014D47"/>
    <w:rsid w:val="00086F7A"/>
    <w:rsid w:val="001014B7"/>
    <w:rsid w:val="001059D4"/>
    <w:rsid w:val="0011489F"/>
    <w:rsid w:val="001406EA"/>
    <w:rsid w:val="0019331A"/>
    <w:rsid w:val="001F082E"/>
    <w:rsid w:val="002C00EF"/>
    <w:rsid w:val="00396FD2"/>
    <w:rsid w:val="00403F2C"/>
    <w:rsid w:val="00416864"/>
    <w:rsid w:val="0042796F"/>
    <w:rsid w:val="004B55C0"/>
    <w:rsid w:val="004C06FB"/>
    <w:rsid w:val="00637747"/>
    <w:rsid w:val="00655538"/>
    <w:rsid w:val="006A5757"/>
    <w:rsid w:val="00730F0F"/>
    <w:rsid w:val="00810605"/>
    <w:rsid w:val="008669AA"/>
    <w:rsid w:val="008871E0"/>
    <w:rsid w:val="00981A0D"/>
    <w:rsid w:val="009D781E"/>
    <w:rsid w:val="009F18BD"/>
    <w:rsid w:val="00A35F19"/>
    <w:rsid w:val="00AD7DE2"/>
    <w:rsid w:val="00B07345"/>
    <w:rsid w:val="00B44A05"/>
    <w:rsid w:val="00B67791"/>
    <w:rsid w:val="00B8757F"/>
    <w:rsid w:val="00BC7BBC"/>
    <w:rsid w:val="00BD6F3C"/>
    <w:rsid w:val="00BE7D01"/>
    <w:rsid w:val="00C058AA"/>
    <w:rsid w:val="00C06A7D"/>
    <w:rsid w:val="00C2434C"/>
    <w:rsid w:val="00C36075"/>
    <w:rsid w:val="00C42AAB"/>
    <w:rsid w:val="00C850FF"/>
    <w:rsid w:val="00DB6577"/>
    <w:rsid w:val="00E15119"/>
    <w:rsid w:val="00EE003D"/>
    <w:rsid w:val="00F1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7BB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10605"/>
    <w:pPr>
      <w:ind w:left="720"/>
      <w:contextualSpacing/>
    </w:pPr>
    <w:rPr>
      <w:rFonts w:asciiTheme="minorHAnsi" w:eastAsiaTheme="minorEastAsia" w:hAnsiTheme="minorHAnsi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7BB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10605"/>
    <w:pPr>
      <w:ind w:left="720"/>
      <w:contextualSpacing/>
    </w:pPr>
    <w:rPr>
      <w:rFonts w:asciiTheme="minorHAnsi" w:eastAsiaTheme="minorEastAsia" w:hAnsiTheme="minorHAns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5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adm-krasno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adkostroma.ru/i/u/society/environment/popular_vote/2020-%D0%BD%D0%B0%D1%80%D0%BE%D0%B4%D0%BD%D1%8B%D0%B9_%D0%B1%D1%8E%D0%B4%D0%B6%D0%B5%D1%82-%D0%B8%D0%B7%D0%B2%D0%B5%D1%89%D0%B5%D0%BD%D0%B8%D0%B5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Ирина</cp:lastModifiedBy>
  <cp:revision>46</cp:revision>
  <cp:lastPrinted>2020-08-21T08:08:00Z</cp:lastPrinted>
  <dcterms:created xsi:type="dcterms:W3CDTF">2020-08-18T08:27:00Z</dcterms:created>
  <dcterms:modified xsi:type="dcterms:W3CDTF">2020-08-21T08:09:00Z</dcterms:modified>
</cp:coreProperties>
</file>